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6DED" w:rsidRPr="00C05B5C" w:rsidRDefault="003B1EDE" w:rsidP="006823FB">
      <w:pPr>
        <w:tabs>
          <w:tab w:val="left" w:pos="6946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A179E"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3638550</wp:posOffset>
            </wp:positionH>
            <wp:positionV relativeFrom="paragraph">
              <wp:posOffset>-194310</wp:posOffset>
            </wp:positionV>
            <wp:extent cx="1333500" cy="1333500"/>
            <wp:effectExtent l="0" t="0" r="0" b="0"/>
            <wp:wrapNone/>
            <wp:docPr id="2" name="Рисунок 1" descr="C:\Documents and Settings\Ученик 6\Рабочий стол\Приказ в Д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Ученик 6\Рабочий стол\Приказ в Д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911" t="82865" r="26216" b="11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A6DED" w:rsidRPr="00C05B5C">
        <w:rPr>
          <w:rFonts w:ascii="Times New Roman" w:hAnsi="Times New Roman" w:cs="Times New Roman"/>
          <w:sz w:val="24"/>
          <w:szCs w:val="24"/>
        </w:rPr>
        <w:t>Утверждаю</w:t>
      </w:r>
    </w:p>
    <w:p w:rsidR="00EA6DED" w:rsidRPr="00C05B5C" w:rsidRDefault="00EA6DED" w:rsidP="006823FB">
      <w:pPr>
        <w:tabs>
          <w:tab w:val="left" w:pos="6946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05B5C">
        <w:rPr>
          <w:rFonts w:ascii="Times New Roman" w:hAnsi="Times New Roman" w:cs="Times New Roman"/>
          <w:sz w:val="24"/>
          <w:szCs w:val="24"/>
        </w:rPr>
        <w:t>Директор школы</w:t>
      </w:r>
    </w:p>
    <w:p w:rsidR="00EA6DED" w:rsidRPr="00C05B5C" w:rsidRDefault="003B1EDE" w:rsidP="006823FB">
      <w:pPr>
        <w:tabs>
          <w:tab w:val="left" w:pos="6946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_  Н.В.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Князева</w:t>
      </w:r>
    </w:p>
    <w:p w:rsidR="00EA6DED" w:rsidRPr="00C05B5C" w:rsidRDefault="00EA6DED" w:rsidP="00C05B5C">
      <w:pPr>
        <w:tabs>
          <w:tab w:val="left" w:pos="6946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A6DED" w:rsidRPr="00C05B5C" w:rsidRDefault="00EA6DED" w:rsidP="00C05B5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5B5C">
        <w:rPr>
          <w:rFonts w:ascii="Times New Roman" w:hAnsi="Times New Roman" w:cs="Times New Roman"/>
          <w:b/>
          <w:sz w:val="24"/>
          <w:szCs w:val="24"/>
        </w:rPr>
        <w:t xml:space="preserve">План </w:t>
      </w:r>
      <w:r w:rsidR="008211BB" w:rsidRPr="00C05B5C">
        <w:rPr>
          <w:rFonts w:ascii="Times New Roman" w:hAnsi="Times New Roman" w:cs="Times New Roman"/>
          <w:b/>
          <w:sz w:val="24"/>
          <w:szCs w:val="24"/>
        </w:rPr>
        <w:t>мероприятий к 7</w:t>
      </w:r>
      <w:r w:rsidR="00C05B5C" w:rsidRPr="00C05B5C">
        <w:rPr>
          <w:rFonts w:ascii="Times New Roman" w:hAnsi="Times New Roman" w:cs="Times New Roman"/>
          <w:b/>
          <w:sz w:val="24"/>
          <w:szCs w:val="24"/>
        </w:rPr>
        <w:t>7</w:t>
      </w:r>
      <w:r w:rsidR="008211BB" w:rsidRPr="00C05B5C">
        <w:rPr>
          <w:rFonts w:ascii="Times New Roman" w:hAnsi="Times New Roman" w:cs="Times New Roman"/>
          <w:b/>
          <w:sz w:val="24"/>
          <w:szCs w:val="24"/>
        </w:rPr>
        <w:t xml:space="preserve"> – </w:t>
      </w:r>
      <w:proofErr w:type="spellStart"/>
      <w:r w:rsidR="008211BB" w:rsidRPr="00C05B5C">
        <w:rPr>
          <w:rFonts w:ascii="Times New Roman" w:hAnsi="Times New Roman" w:cs="Times New Roman"/>
          <w:b/>
          <w:sz w:val="24"/>
          <w:szCs w:val="24"/>
        </w:rPr>
        <w:t>летию</w:t>
      </w:r>
      <w:proofErr w:type="spellEnd"/>
      <w:r w:rsidR="008211BB" w:rsidRPr="00C05B5C">
        <w:rPr>
          <w:rFonts w:ascii="Times New Roman" w:hAnsi="Times New Roman" w:cs="Times New Roman"/>
          <w:b/>
          <w:sz w:val="24"/>
          <w:szCs w:val="24"/>
        </w:rPr>
        <w:t xml:space="preserve"> Великой Победы</w:t>
      </w:r>
    </w:p>
    <w:p w:rsidR="00EA6DED" w:rsidRPr="00C05B5C" w:rsidRDefault="00EA6DED" w:rsidP="00C05B5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5B5C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gramStart"/>
      <w:r w:rsidR="003B1EDE">
        <w:rPr>
          <w:rFonts w:ascii="Times New Roman" w:hAnsi="Times New Roman" w:cs="Times New Roman"/>
          <w:b/>
          <w:sz w:val="24"/>
          <w:szCs w:val="24"/>
        </w:rPr>
        <w:t>Новозареченская  ООШ</w:t>
      </w:r>
      <w:proofErr w:type="gramEnd"/>
      <w:r w:rsidR="003B1EDE">
        <w:rPr>
          <w:rFonts w:ascii="Times New Roman" w:hAnsi="Times New Roman" w:cs="Times New Roman"/>
          <w:b/>
          <w:sz w:val="24"/>
          <w:szCs w:val="24"/>
        </w:rPr>
        <w:t>»</w:t>
      </w:r>
      <w:r w:rsidRPr="00C05B5C">
        <w:rPr>
          <w:rFonts w:ascii="Times New Roman" w:hAnsi="Times New Roman" w:cs="Times New Roman"/>
          <w:b/>
          <w:sz w:val="24"/>
          <w:szCs w:val="24"/>
        </w:rPr>
        <w:t>»</w:t>
      </w:r>
    </w:p>
    <w:p w:rsidR="00EA6DED" w:rsidRPr="00C05B5C" w:rsidRDefault="00EA6DED" w:rsidP="00C05B5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5B5C">
        <w:rPr>
          <w:rFonts w:ascii="Times New Roman" w:hAnsi="Times New Roman" w:cs="Times New Roman"/>
          <w:b/>
          <w:sz w:val="24"/>
          <w:szCs w:val="24"/>
        </w:rPr>
        <w:t>20</w:t>
      </w:r>
      <w:r w:rsidR="00C05B5C" w:rsidRPr="00175C56">
        <w:rPr>
          <w:rFonts w:ascii="Times New Roman" w:hAnsi="Times New Roman" w:cs="Times New Roman"/>
          <w:b/>
          <w:sz w:val="24"/>
          <w:szCs w:val="24"/>
        </w:rPr>
        <w:t>21</w:t>
      </w:r>
      <w:r w:rsidRPr="00C05B5C">
        <w:rPr>
          <w:rFonts w:ascii="Times New Roman" w:hAnsi="Times New Roman" w:cs="Times New Roman"/>
          <w:b/>
          <w:sz w:val="24"/>
          <w:szCs w:val="24"/>
        </w:rPr>
        <w:t>-202</w:t>
      </w:r>
      <w:r w:rsidR="00C05B5C" w:rsidRPr="00175C56">
        <w:rPr>
          <w:rFonts w:ascii="Times New Roman" w:hAnsi="Times New Roman" w:cs="Times New Roman"/>
          <w:b/>
          <w:sz w:val="24"/>
          <w:szCs w:val="24"/>
        </w:rPr>
        <w:t>2</w:t>
      </w:r>
      <w:r w:rsidR="003B1ED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05B5C">
        <w:rPr>
          <w:rFonts w:ascii="Times New Roman" w:hAnsi="Times New Roman" w:cs="Times New Roman"/>
          <w:b/>
          <w:sz w:val="24"/>
          <w:szCs w:val="24"/>
        </w:rPr>
        <w:t>учебный год.</w:t>
      </w:r>
    </w:p>
    <w:p w:rsidR="00EA6DED" w:rsidRPr="00C05B5C" w:rsidRDefault="00EA6DED" w:rsidP="00C05B5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0030" w:type="dxa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5245"/>
        <w:gridCol w:w="1785"/>
        <w:gridCol w:w="2291"/>
      </w:tblGrid>
      <w:tr w:rsidR="00EA6DED" w:rsidRPr="003B1EDE" w:rsidTr="003B1EDE">
        <w:trPr>
          <w:jc w:val="center"/>
        </w:trPr>
        <w:tc>
          <w:tcPr>
            <w:tcW w:w="709" w:type="dxa"/>
          </w:tcPr>
          <w:p w:rsidR="00EA6DED" w:rsidRPr="003B1EDE" w:rsidRDefault="00EA6DED" w:rsidP="003B1EDE">
            <w:pPr>
              <w:pStyle w:val="a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b/>
                <w:sz w:val="24"/>
                <w:szCs w:val="24"/>
              </w:rPr>
              <w:t>№ п</w:t>
            </w:r>
            <w:r w:rsidR="003B1EDE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Pr="003B1E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5245" w:type="dxa"/>
          </w:tcPr>
          <w:p w:rsidR="00EA6DED" w:rsidRPr="003B1EDE" w:rsidRDefault="00EA6DED" w:rsidP="003B1EDE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785" w:type="dxa"/>
          </w:tcPr>
          <w:p w:rsidR="00EA6DED" w:rsidRPr="003B1EDE" w:rsidRDefault="00EA6DED" w:rsidP="003B1EDE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291" w:type="dxa"/>
          </w:tcPr>
          <w:p w:rsidR="00EA6DED" w:rsidRPr="003B1EDE" w:rsidRDefault="00EA6DED" w:rsidP="003B1EDE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A6DED" w:rsidRPr="003B1EDE" w:rsidTr="003B1EDE">
        <w:trPr>
          <w:jc w:val="center"/>
        </w:trPr>
        <w:tc>
          <w:tcPr>
            <w:tcW w:w="709" w:type="dxa"/>
          </w:tcPr>
          <w:p w:rsidR="00EA6DED" w:rsidRPr="003B1EDE" w:rsidRDefault="00EA6DED" w:rsidP="003B1EDE">
            <w:pPr>
              <w:pStyle w:val="a6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EA6DED" w:rsidRPr="003B1EDE" w:rsidRDefault="003B1EDE" w:rsidP="003B1E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A6DED" w:rsidRPr="003B1EDE">
              <w:rPr>
                <w:rFonts w:ascii="Times New Roman" w:hAnsi="Times New Roman" w:cs="Times New Roman"/>
                <w:sz w:val="24"/>
                <w:szCs w:val="24"/>
              </w:rPr>
              <w:t>–минутный информационный блок, посвященный Великой Отечественной войне в ходе каждого классного часа</w:t>
            </w:r>
          </w:p>
        </w:tc>
        <w:tc>
          <w:tcPr>
            <w:tcW w:w="1785" w:type="dxa"/>
          </w:tcPr>
          <w:p w:rsidR="00EA6DED" w:rsidRPr="003B1EDE" w:rsidRDefault="00EA6DED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291" w:type="dxa"/>
          </w:tcPr>
          <w:p w:rsidR="00EA6DED" w:rsidRPr="003B1EDE" w:rsidRDefault="00EA6DED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A6DED" w:rsidRPr="003B1EDE" w:rsidTr="003B1EDE">
        <w:trPr>
          <w:jc w:val="center"/>
        </w:trPr>
        <w:tc>
          <w:tcPr>
            <w:tcW w:w="709" w:type="dxa"/>
          </w:tcPr>
          <w:p w:rsidR="00EA6DED" w:rsidRPr="003B1EDE" w:rsidRDefault="00EA6DED" w:rsidP="003B1EDE">
            <w:pPr>
              <w:pStyle w:val="a6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EA6DED" w:rsidRPr="003B1EDE" w:rsidRDefault="00EA6DED" w:rsidP="003B1E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Просмотр фильмов</w:t>
            </w:r>
            <w:r w:rsidR="002363A1" w:rsidRPr="003B1EDE">
              <w:rPr>
                <w:rFonts w:ascii="Times New Roman" w:hAnsi="Times New Roman" w:cs="Times New Roman"/>
                <w:sz w:val="24"/>
                <w:szCs w:val="24"/>
              </w:rPr>
              <w:t xml:space="preserve">,  видеороликов </w:t>
            </w:r>
            <w:r w:rsidR="001436CB" w:rsidRPr="003B1EDE">
              <w:rPr>
                <w:rFonts w:ascii="Times New Roman" w:hAnsi="Times New Roman" w:cs="Times New Roman"/>
                <w:sz w:val="24"/>
                <w:szCs w:val="24"/>
              </w:rPr>
              <w:t>о войне</w:t>
            </w:r>
          </w:p>
        </w:tc>
        <w:tc>
          <w:tcPr>
            <w:tcW w:w="1785" w:type="dxa"/>
          </w:tcPr>
          <w:p w:rsidR="00EA6DED" w:rsidRPr="003B1EDE" w:rsidRDefault="002363A1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291" w:type="dxa"/>
          </w:tcPr>
          <w:p w:rsidR="00EA6DED" w:rsidRPr="003B1EDE" w:rsidRDefault="00EA6DED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211BB" w:rsidRPr="003B1EDE" w:rsidTr="003B1EDE">
        <w:trPr>
          <w:jc w:val="center"/>
        </w:trPr>
        <w:tc>
          <w:tcPr>
            <w:tcW w:w="709" w:type="dxa"/>
          </w:tcPr>
          <w:p w:rsidR="008211BB" w:rsidRPr="003B1EDE" w:rsidRDefault="008211BB" w:rsidP="003B1EDE">
            <w:pPr>
              <w:pStyle w:val="a6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8211BB" w:rsidRPr="003B1EDE" w:rsidRDefault="008211BB" w:rsidP="003B1E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«Тимуровский десант» - оказание помощи пожилым людям</w:t>
            </w:r>
          </w:p>
        </w:tc>
        <w:tc>
          <w:tcPr>
            <w:tcW w:w="1785" w:type="dxa"/>
          </w:tcPr>
          <w:p w:rsidR="008211BB" w:rsidRPr="003B1EDE" w:rsidRDefault="008211BB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91" w:type="dxa"/>
          </w:tcPr>
          <w:p w:rsidR="008211BB" w:rsidRPr="003B1EDE" w:rsidRDefault="008211BB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A6DED" w:rsidRPr="003B1EDE" w:rsidTr="003B1EDE">
        <w:trPr>
          <w:jc w:val="center"/>
        </w:trPr>
        <w:tc>
          <w:tcPr>
            <w:tcW w:w="709" w:type="dxa"/>
          </w:tcPr>
          <w:p w:rsidR="00EA6DED" w:rsidRPr="003B1EDE" w:rsidRDefault="00EA6DED" w:rsidP="003B1EDE">
            <w:pPr>
              <w:pStyle w:val="a6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EA6DED" w:rsidRPr="003B1EDE" w:rsidRDefault="00EA6DED" w:rsidP="003B1E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Проведение открытых уроков, посвященных Дням воинской славы России и выдающимся военным сражениям Великой</w:t>
            </w:r>
          </w:p>
          <w:p w:rsidR="00EA6DED" w:rsidRPr="003B1EDE" w:rsidRDefault="00EA6DED" w:rsidP="003B1E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Отечественной войны 1941-1945 годов:</w:t>
            </w:r>
          </w:p>
          <w:p w:rsidR="00EA6DED" w:rsidRPr="003B1EDE" w:rsidRDefault="00EA6DED" w:rsidP="003B1E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- День полного освобождения советскими войсками города Ленинграда;</w:t>
            </w:r>
          </w:p>
          <w:p w:rsidR="00EA6DED" w:rsidRPr="003B1EDE" w:rsidRDefault="00EA6DED" w:rsidP="003B1E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- День разгрома Советскими войсками немецко-фашистских войск в ходе Сталинградской битвы;</w:t>
            </w:r>
          </w:p>
          <w:p w:rsidR="00EA6DED" w:rsidRPr="003B1EDE" w:rsidRDefault="00EA6DED" w:rsidP="003B1E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- День памяти о россиянах, исполнявших служебный долг за пределами России;</w:t>
            </w:r>
          </w:p>
          <w:p w:rsidR="00EA6DED" w:rsidRPr="003B1EDE" w:rsidRDefault="00EA6DED" w:rsidP="003B1E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- День памяти воинов Афганской войны;</w:t>
            </w:r>
          </w:p>
          <w:p w:rsidR="00EA6DED" w:rsidRPr="003B1EDE" w:rsidRDefault="00EA6DED" w:rsidP="003B1E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-День защитника Отечества.</w:t>
            </w:r>
          </w:p>
        </w:tc>
        <w:tc>
          <w:tcPr>
            <w:tcW w:w="1785" w:type="dxa"/>
          </w:tcPr>
          <w:p w:rsidR="00EA6DED" w:rsidRPr="003B1EDE" w:rsidRDefault="008211BB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A6DED" w:rsidRPr="003B1EDE">
              <w:rPr>
                <w:rFonts w:ascii="Times New Roman" w:hAnsi="Times New Roman" w:cs="Times New Roman"/>
                <w:sz w:val="24"/>
                <w:szCs w:val="24"/>
              </w:rPr>
              <w:t>о датам</w:t>
            </w:r>
          </w:p>
        </w:tc>
        <w:tc>
          <w:tcPr>
            <w:tcW w:w="2291" w:type="dxa"/>
          </w:tcPr>
          <w:p w:rsidR="00EA6DED" w:rsidRPr="003B1EDE" w:rsidRDefault="00EA6DED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</w:t>
            </w:r>
          </w:p>
          <w:p w:rsidR="00EA6DED" w:rsidRPr="003B1EDE" w:rsidRDefault="003B1EDE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учитель  истории</w:t>
            </w:r>
          </w:p>
        </w:tc>
      </w:tr>
      <w:tr w:rsidR="00C05B5C" w:rsidRPr="003B1EDE" w:rsidTr="003B1EDE">
        <w:trPr>
          <w:jc w:val="center"/>
        </w:trPr>
        <w:tc>
          <w:tcPr>
            <w:tcW w:w="709" w:type="dxa"/>
          </w:tcPr>
          <w:p w:rsidR="00C05B5C" w:rsidRPr="003B1EDE" w:rsidRDefault="00C05B5C" w:rsidP="003B1EDE">
            <w:pPr>
              <w:pStyle w:val="a6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C05B5C" w:rsidRPr="003B1EDE" w:rsidRDefault="00C05B5C" w:rsidP="003B1E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Оформление уголка «Мой родной край»</w:t>
            </w:r>
          </w:p>
          <w:p w:rsidR="003B1EDE" w:rsidRPr="003B1EDE" w:rsidRDefault="003B1EDE" w:rsidP="003B1E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5" w:type="dxa"/>
          </w:tcPr>
          <w:p w:rsidR="00C05B5C" w:rsidRPr="003B1EDE" w:rsidRDefault="00C05B5C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91" w:type="dxa"/>
          </w:tcPr>
          <w:p w:rsidR="00C05B5C" w:rsidRPr="003B1EDE" w:rsidRDefault="00C05B5C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C05B5C" w:rsidRPr="003B1EDE" w:rsidTr="003B1EDE">
        <w:trPr>
          <w:jc w:val="center"/>
        </w:trPr>
        <w:tc>
          <w:tcPr>
            <w:tcW w:w="709" w:type="dxa"/>
          </w:tcPr>
          <w:p w:rsidR="00C05B5C" w:rsidRPr="003B1EDE" w:rsidRDefault="00C05B5C" w:rsidP="003B1EDE">
            <w:pPr>
              <w:pStyle w:val="a6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C05B5C" w:rsidRPr="003B1EDE" w:rsidRDefault="00C05B5C" w:rsidP="003B1E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Акция «Твори добро»</w:t>
            </w:r>
          </w:p>
        </w:tc>
        <w:tc>
          <w:tcPr>
            <w:tcW w:w="1785" w:type="dxa"/>
          </w:tcPr>
          <w:p w:rsidR="00C05B5C" w:rsidRPr="003B1EDE" w:rsidRDefault="00C05B5C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91" w:type="dxa"/>
          </w:tcPr>
          <w:p w:rsidR="00C05B5C" w:rsidRPr="003B1EDE" w:rsidRDefault="00C05B5C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05B5C" w:rsidRPr="003B1EDE" w:rsidTr="003B1EDE">
        <w:trPr>
          <w:jc w:val="center"/>
        </w:trPr>
        <w:tc>
          <w:tcPr>
            <w:tcW w:w="709" w:type="dxa"/>
          </w:tcPr>
          <w:p w:rsidR="00C05B5C" w:rsidRPr="003B1EDE" w:rsidRDefault="00C05B5C" w:rsidP="003B1EDE">
            <w:pPr>
              <w:pStyle w:val="a6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C05B5C" w:rsidRPr="003B1EDE" w:rsidRDefault="00C05B5C" w:rsidP="003B1E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Викторина с детьми старшей подготовительной подгруппы «Я все знаю про свой родной город»</w:t>
            </w:r>
          </w:p>
        </w:tc>
        <w:tc>
          <w:tcPr>
            <w:tcW w:w="1785" w:type="dxa"/>
          </w:tcPr>
          <w:p w:rsidR="00C05B5C" w:rsidRPr="003B1EDE" w:rsidRDefault="00C05B5C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91" w:type="dxa"/>
          </w:tcPr>
          <w:p w:rsidR="00C05B5C" w:rsidRPr="003B1EDE" w:rsidRDefault="00C05B5C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C05B5C" w:rsidRPr="003B1EDE" w:rsidTr="003B1EDE">
        <w:trPr>
          <w:jc w:val="center"/>
        </w:trPr>
        <w:tc>
          <w:tcPr>
            <w:tcW w:w="709" w:type="dxa"/>
          </w:tcPr>
          <w:p w:rsidR="00C05B5C" w:rsidRPr="003B1EDE" w:rsidRDefault="00C05B5C" w:rsidP="003B1EDE">
            <w:pPr>
              <w:pStyle w:val="a6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C05B5C" w:rsidRPr="003B1EDE" w:rsidRDefault="00C05B5C" w:rsidP="003B1E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Флешмоб</w:t>
            </w:r>
            <w:proofErr w:type="spellEnd"/>
            <w:r w:rsidRPr="003B1EDE">
              <w:rPr>
                <w:rFonts w:ascii="Times New Roman" w:hAnsi="Times New Roman" w:cs="Times New Roman"/>
                <w:sz w:val="24"/>
                <w:szCs w:val="24"/>
              </w:rPr>
              <w:t xml:space="preserve"> «Бавлы, любимый город!»</w:t>
            </w:r>
          </w:p>
          <w:p w:rsidR="003B1EDE" w:rsidRPr="003B1EDE" w:rsidRDefault="003B1EDE" w:rsidP="003B1E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5" w:type="dxa"/>
          </w:tcPr>
          <w:p w:rsidR="00C05B5C" w:rsidRPr="003B1EDE" w:rsidRDefault="00C05B5C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91" w:type="dxa"/>
          </w:tcPr>
          <w:p w:rsidR="00C05B5C" w:rsidRPr="003B1EDE" w:rsidRDefault="003B1EDE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C05B5C" w:rsidRPr="003B1EDE" w:rsidTr="003B1EDE">
        <w:trPr>
          <w:jc w:val="center"/>
        </w:trPr>
        <w:tc>
          <w:tcPr>
            <w:tcW w:w="709" w:type="dxa"/>
          </w:tcPr>
          <w:p w:rsidR="00C05B5C" w:rsidRPr="003B1EDE" w:rsidRDefault="00C05B5C" w:rsidP="003B1EDE">
            <w:pPr>
              <w:pStyle w:val="a6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C05B5C" w:rsidRPr="003B1EDE" w:rsidRDefault="00C05B5C" w:rsidP="003B1E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Экологическая акция «Чистый город»</w:t>
            </w:r>
          </w:p>
        </w:tc>
        <w:tc>
          <w:tcPr>
            <w:tcW w:w="1785" w:type="dxa"/>
          </w:tcPr>
          <w:p w:rsidR="00C05B5C" w:rsidRPr="003B1EDE" w:rsidRDefault="00C05B5C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C05B5C" w:rsidRPr="003B1EDE" w:rsidRDefault="00C05B5C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1" w:type="dxa"/>
          </w:tcPr>
          <w:p w:rsidR="00C05B5C" w:rsidRPr="003B1EDE" w:rsidRDefault="00C05B5C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05B5C" w:rsidRPr="003B1EDE" w:rsidTr="003B1EDE">
        <w:trPr>
          <w:jc w:val="center"/>
        </w:trPr>
        <w:tc>
          <w:tcPr>
            <w:tcW w:w="709" w:type="dxa"/>
          </w:tcPr>
          <w:p w:rsidR="00C05B5C" w:rsidRPr="003B1EDE" w:rsidRDefault="00C05B5C" w:rsidP="003B1EDE">
            <w:pPr>
              <w:pStyle w:val="a6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C05B5C" w:rsidRPr="003B1EDE" w:rsidRDefault="00C05B5C" w:rsidP="003B1E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Акция «Вперед в прошлое» (Оружие военных лет, Великие сражения, Города-герои России)</w:t>
            </w:r>
          </w:p>
        </w:tc>
        <w:tc>
          <w:tcPr>
            <w:tcW w:w="1785" w:type="dxa"/>
          </w:tcPr>
          <w:p w:rsidR="00C05B5C" w:rsidRPr="003B1EDE" w:rsidRDefault="00C05B5C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91" w:type="dxa"/>
          </w:tcPr>
          <w:p w:rsidR="00C05B5C" w:rsidRPr="003B1EDE" w:rsidRDefault="00C05B5C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05B5C" w:rsidRPr="003B1EDE" w:rsidTr="003B1EDE">
        <w:trPr>
          <w:jc w:val="center"/>
        </w:trPr>
        <w:tc>
          <w:tcPr>
            <w:tcW w:w="709" w:type="dxa"/>
          </w:tcPr>
          <w:p w:rsidR="00C05B5C" w:rsidRPr="003B1EDE" w:rsidRDefault="00C05B5C" w:rsidP="003B1EDE">
            <w:pPr>
              <w:pStyle w:val="a6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C05B5C" w:rsidRPr="003B1EDE" w:rsidRDefault="00C05B5C" w:rsidP="003B1E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 xml:space="preserve">Участие учащихся в уборке и благоустройстве </w:t>
            </w:r>
            <w:r w:rsidR="003B1EDE" w:rsidRPr="003B1EDE">
              <w:rPr>
                <w:rFonts w:ascii="Times New Roman" w:hAnsi="Times New Roman" w:cs="Times New Roman"/>
                <w:sz w:val="24"/>
                <w:szCs w:val="24"/>
              </w:rPr>
              <w:t>территории Обелиска</w:t>
            </w:r>
          </w:p>
        </w:tc>
        <w:tc>
          <w:tcPr>
            <w:tcW w:w="1785" w:type="dxa"/>
          </w:tcPr>
          <w:p w:rsidR="00C05B5C" w:rsidRPr="003B1EDE" w:rsidRDefault="00C05B5C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91" w:type="dxa"/>
          </w:tcPr>
          <w:p w:rsidR="00C05B5C" w:rsidRPr="003B1EDE" w:rsidRDefault="00C05B5C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</w:p>
        </w:tc>
      </w:tr>
      <w:tr w:rsidR="00C05B5C" w:rsidRPr="003B1EDE" w:rsidTr="003B1EDE">
        <w:trPr>
          <w:jc w:val="center"/>
        </w:trPr>
        <w:tc>
          <w:tcPr>
            <w:tcW w:w="709" w:type="dxa"/>
          </w:tcPr>
          <w:p w:rsidR="00C05B5C" w:rsidRPr="003B1EDE" w:rsidRDefault="00C05B5C" w:rsidP="003B1EDE">
            <w:pPr>
              <w:pStyle w:val="a6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C05B5C" w:rsidRPr="003B1EDE" w:rsidRDefault="00C05B5C" w:rsidP="003B1E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Конкурс чтецов:</w:t>
            </w:r>
            <w:r w:rsidR="003B1EDE" w:rsidRPr="003B1E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B1E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«Нам не помнить об этом нельзя»</w:t>
            </w:r>
          </w:p>
        </w:tc>
        <w:tc>
          <w:tcPr>
            <w:tcW w:w="1785" w:type="dxa"/>
          </w:tcPr>
          <w:p w:rsidR="00C05B5C" w:rsidRPr="003B1EDE" w:rsidRDefault="00C05B5C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91" w:type="dxa"/>
          </w:tcPr>
          <w:p w:rsidR="00C05B5C" w:rsidRPr="003B1EDE" w:rsidRDefault="00C05B5C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05B5C" w:rsidRPr="003B1EDE" w:rsidTr="003B1EDE">
        <w:trPr>
          <w:jc w:val="center"/>
        </w:trPr>
        <w:tc>
          <w:tcPr>
            <w:tcW w:w="709" w:type="dxa"/>
          </w:tcPr>
          <w:p w:rsidR="00C05B5C" w:rsidRPr="003B1EDE" w:rsidRDefault="00C05B5C" w:rsidP="003B1EDE">
            <w:pPr>
              <w:pStyle w:val="a6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C05B5C" w:rsidRPr="003B1EDE" w:rsidRDefault="00C05B5C" w:rsidP="003B1E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Выставка и обзор книг «Великая Победа»</w:t>
            </w:r>
          </w:p>
        </w:tc>
        <w:tc>
          <w:tcPr>
            <w:tcW w:w="1785" w:type="dxa"/>
          </w:tcPr>
          <w:p w:rsidR="00C05B5C" w:rsidRPr="003B1EDE" w:rsidRDefault="003B1EDE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05B5C" w:rsidRPr="003B1EDE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</w:p>
          <w:p w:rsidR="003B1EDE" w:rsidRPr="003B1EDE" w:rsidRDefault="003B1EDE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1" w:type="dxa"/>
          </w:tcPr>
          <w:p w:rsidR="00C05B5C" w:rsidRPr="003B1EDE" w:rsidRDefault="00C05B5C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Библитекарь</w:t>
            </w:r>
            <w:proofErr w:type="spellEnd"/>
          </w:p>
        </w:tc>
      </w:tr>
      <w:tr w:rsidR="00C05B5C" w:rsidRPr="003B1EDE" w:rsidTr="003B1EDE">
        <w:trPr>
          <w:jc w:val="center"/>
        </w:trPr>
        <w:tc>
          <w:tcPr>
            <w:tcW w:w="709" w:type="dxa"/>
          </w:tcPr>
          <w:p w:rsidR="00C05B5C" w:rsidRPr="003B1EDE" w:rsidRDefault="00C05B5C" w:rsidP="003B1EDE">
            <w:pPr>
              <w:pStyle w:val="a6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3B1EDE" w:rsidRPr="003B1EDE" w:rsidRDefault="00C05B5C" w:rsidP="003B1E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Акция «Ветера</w:t>
            </w:r>
            <w:r w:rsidR="003B1EDE" w:rsidRPr="003B1EDE">
              <w:rPr>
                <w:rFonts w:ascii="Times New Roman" w:hAnsi="Times New Roman" w:cs="Times New Roman"/>
                <w:sz w:val="24"/>
                <w:szCs w:val="24"/>
              </w:rPr>
              <w:t xml:space="preserve">н живет рядом». </w:t>
            </w:r>
          </w:p>
          <w:p w:rsidR="003B1EDE" w:rsidRPr="003B1EDE" w:rsidRDefault="003B1EDE" w:rsidP="003B1EDE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85" w:type="dxa"/>
          </w:tcPr>
          <w:p w:rsidR="00C05B5C" w:rsidRPr="003B1EDE" w:rsidRDefault="00C05B5C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91" w:type="dxa"/>
          </w:tcPr>
          <w:p w:rsidR="00C05B5C" w:rsidRPr="003B1EDE" w:rsidRDefault="003B1EDE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C05B5C" w:rsidRPr="003B1EDE" w:rsidTr="003B1EDE">
        <w:trPr>
          <w:jc w:val="center"/>
        </w:trPr>
        <w:tc>
          <w:tcPr>
            <w:tcW w:w="709" w:type="dxa"/>
          </w:tcPr>
          <w:p w:rsidR="00C05B5C" w:rsidRPr="003B1EDE" w:rsidRDefault="00C05B5C" w:rsidP="003B1EDE">
            <w:pPr>
              <w:pStyle w:val="a6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C05B5C" w:rsidRDefault="00C05B5C" w:rsidP="003B1EDE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рисунков </w:t>
            </w:r>
            <w:r w:rsidRPr="003B1E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«Пришла весна - весна Победы»</w:t>
            </w:r>
          </w:p>
          <w:p w:rsidR="003B1EDE" w:rsidRPr="003B1EDE" w:rsidRDefault="003B1EDE" w:rsidP="003B1EDE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</w:tcPr>
          <w:p w:rsidR="00C05B5C" w:rsidRPr="003B1EDE" w:rsidRDefault="00C05B5C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91" w:type="dxa"/>
          </w:tcPr>
          <w:p w:rsidR="00C05B5C" w:rsidRPr="003B1EDE" w:rsidRDefault="003B1EDE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="00C05B5C" w:rsidRPr="003B1EDE">
              <w:rPr>
                <w:rFonts w:ascii="Times New Roman" w:hAnsi="Times New Roman" w:cs="Times New Roman"/>
                <w:sz w:val="24"/>
                <w:szCs w:val="24"/>
              </w:rPr>
              <w:t xml:space="preserve"> ИЗО</w:t>
            </w:r>
          </w:p>
        </w:tc>
      </w:tr>
      <w:tr w:rsidR="00C05B5C" w:rsidRPr="003B1EDE" w:rsidTr="003B1EDE">
        <w:trPr>
          <w:jc w:val="center"/>
        </w:trPr>
        <w:tc>
          <w:tcPr>
            <w:tcW w:w="709" w:type="dxa"/>
          </w:tcPr>
          <w:p w:rsidR="00C05B5C" w:rsidRPr="003B1EDE" w:rsidRDefault="00C05B5C" w:rsidP="003B1EDE">
            <w:pPr>
              <w:pStyle w:val="a6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C05B5C" w:rsidRPr="003B1EDE" w:rsidRDefault="00C05B5C" w:rsidP="003B1E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Фотовыставки «Мы в летописи Великой Отечественной…», «Великая Отечественная война в истории моей семьи»», «Родные лица Победы», «Растим патриотов России», «Современный солдат».</w:t>
            </w:r>
          </w:p>
        </w:tc>
        <w:tc>
          <w:tcPr>
            <w:tcW w:w="1785" w:type="dxa"/>
          </w:tcPr>
          <w:p w:rsidR="00C05B5C" w:rsidRPr="003B1EDE" w:rsidRDefault="00C05B5C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291" w:type="dxa"/>
          </w:tcPr>
          <w:p w:rsidR="00C05B5C" w:rsidRPr="003B1EDE" w:rsidRDefault="00C05B5C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175C56" w:rsidRPr="003B1EDE" w:rsidTr="003B1EDE">
        <w:trPr>
          <w:jc w:val="center"/>
        </w:trPr>
        <w:tc>
          <w:tcPr>
            <w:tcW w:w="709" w:type="dxa"/>
          </w:tcPr>
          <w:p w:rsidR="00175C56" w:rsidRPr="003B1EDE" w:rsidRDefault="00175C56" w:rsidP="003B1EDE">
            <w:pPr>
              <w:pStyle w:val="a6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175C56" w:rsidRPr="003B1EDE" w:rsidRDefault="00175C56" w:rsidP="003B1E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Конкурс «Открытка ветерану»</w:t>
            </w:r>
          </w:p>
        </w:tc>
        <w:tc>
          <w:tcPr>
            <w:tcW w:w="1785" w:type="dxa"/>
          </w:tcPr>
          <w:p w:rsidR="00175C56" w:rsidRPr="003B1EDE" w:rsidRDefault="00175C56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291" w:type="dxa"/>
          </w:tcPr>
          <w:p w:rsidR="00175C56" w:rsidRPr="003B1EDE" w:rsidRDefault="00175C56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75C56" w:rsidRPr="003B1EDE" w:rsidTr="003B1EDE">
        <w:trPr>
          <w:jc w:val="center"/>
        </w:trPr>
        <w:tc>
          <w:tcPr>
            <w:tcW w:w="709" w:type="dxa"/>
          </w:tcPr>
          <w:p w:rsidR="00175C56" w:rsidRPr="003B1EDE" w:rsidRDefault="00175C56" w:rsidP="003B1EDE">
            <w:pPr>
              <w:pStyle w:val="a6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175C56" w:rsidRPr="003B1EDE" w:rsidRDefault="00175C56" w:rsidP="003B1E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Акция «Окна Победы»</w:t>
            </w:r>
          </w:p>
        </w:tc>
        <w:tc>
          <w:tcPr>
            <w:tcW w:w="1785" w:type="dxa"/>
          </w:tcPr>
          <w:p w:rsidR="00175C56" w:rsidRPr="003B1EDE" w:rsidRDefault="00175C56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91" w:type="dxa"/>
          </w:tcPr>
          <w:p w:rsidR="00175C56" w:rsidRPr="003B1EDE" w:rsidRDefault="00175C56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05B5C" w:rsidRPr="003B1EDE" w:rsidTr="003B1EDE">
        <w:trPr>
          <w:jc w:val="center"/>
        </w:trPr>
        <w:tc>
          <w:tcPr>
            <w:tcW w:w="709" w:type="dxa"/>
          </w:tcPr>
          <w:p w:rsidR="00C05B5C" w:rsidRPr="003B1EDE" w:rsidRDefault="00C05B5C" w:rsidP="003B1EDE">
            <w:pPr>
              <w:pStyle w:val="a6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C05B5C" w:rsidRDefault="00C05B5C" w:rsidP="003B1E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Митинг. Вахта Памяти. Возложение гирлянды.</w:t>
            </w:r>
          </w:p>
          <w:p w:rsidR="003B1EDE" w:rsidRPr="003B1EDE" w:rsidRDefault="003B1EDE" w:rsidP="003B1E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5" w:type="dxa"/>
          </w:tcPr>
          <w:p w:rsidR="00C05B5C" w:rsidRPr="003B1EDE" w:rsidRDefault="00C05B5C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91" w:type="dxa"/>
          </w:tcPr>
          <w:p w:rsidR="00C05B5C" w:rsidRPr="003B1EDE" w:rsidRDefault="00C05B5C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Лыкова И.А.</w:t>
            </w:r>
          </w:p>
        </w:tc>
      </w:tr>
      <w:tr w:rsidR="00C05B5C" w:rsidRPr="003B1EDE" w:rsidTr="003B1EDE">
        <w:trPr>
          <w:jc w:val="center"/>
        </w:trPr>
        <w:tc>
          <w:tcPr>
            <w:tcW w:w="709" w:type="dxa"/>
          </w:tcPr>
          <w:p w:rsidR="00C05B5C" w:rsidRPr="003B1EDE" w:rsidRDefault="00C05B5C" w:rsidP="003B1EDE">
            <w:pPr>
              <w:pStyle w:val="a6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C05B5C" w:rsidRPr="003B1EDE" w:rsidRDefault="00C05B5C" w:rsidP="003B1E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Акция «Георгиевская ленточка»</w:t>
            </w:r>
          </w:p>
          <w:p w:rsidR="00C05B5C" w:rsidRPr="003B1EDE" w:rsidRDefault="00C05B5C" w:rsidP="003B1E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5" w:type="dxa"/>
          </w:tcPr>
          <w:p w:rsidR="00C05B5C" w:rsidRPr="003B1EDE" w:rsidRDefault="00C05B5C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91" w:type="dxa"/>
          </w:tcPr>
          <w:p w:rsidR="00C05B5C" w:rsidRPr="003B1EDE" w:rsidRDefault="00C05B5C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Лыкова И.А.</w:t>
            </w:r>
          </w:p>
        </w:tc>
      </w:tr>
      <w:tr w:rsidR="00C05B5C" w:rsidRPr="003B1EDE" w:rsidTr="003B1EDE">
        <w:trPr>
          <w:jc w:val="center"/>
        </w:trPr>
        <w:tc>
          <w:tcPr>
            <w:tcW w:w="709" w:type="dxa"/>
          </w:tcPr>
          <w:p w:rsidR="00C05B5C" w:rsidRPr="003B1EDE" w:rsidRDefault="00C05B5C" w:rsidP="003B1EDE">
            <w:pPr>
              <w:pStyle w:val="a6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C05B5C" w:rsidRPr="003B1EDE" w:rsidRDefault="00C05B5C" w:rsidP="003B1E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Участие в акции «Бессмертный полк»</w:t>
            </w:r>
          </w:p>
          <w:p w:rsidR="00C05B5C" w:rsidRPr="003B1EDE" w:rsidRDefault="00C05B5C" w:rsidP="003B1E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5" w:type="dxa"/>
          </w:tcPr>
          <w:p w:rsidR="00C05B5C" w:rsidRPr="003B1EDE" w:rsidRDefault="00C05B5C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91" w:type="dxa"/>
          </w:tcPr>
          <w:p w:rsidR="00C05B5C" w:rsidRPr="003B1EDE" w:rsidRDefault="00C05B5C" w:rsidP="003B1ED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DE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</w:tbl>
    <w:p w:rsidR="00EA6DED" w:rsidRPr="00C05B5C" w:rsidRDefault="00EA6DED" w:rsidP="00C05B5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0E5F26" w:rsidRPr="00C05B5C" w:rsidRDefault="000E5F26" w:rsidP="00C05B5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0E5F26" w:rsidRPr="00C05B5C" w:rsidSect="00F77B12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4017EB"/>
    <w:multiLevelType w:val="hybridMultilevel"/>
    <w:tmpl w:val="7BE457D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CC83CCB"/>
    <w:multiLevelType w:val="hybridMultilevel"/>
    <w:tmpl w:val="94FAD352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 w15:restartNumberingAfterBreak="0">
    <w:nsid w:val="7FFE09EE"/>
    <w:multiLevelType w:val="hybridMultilevel"/>
    <w:tmpl w:val="207816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A6DED"/>
    <w:rsid w:val="000E5F26"/>
    <w:rsid w:val="0011353A"/>
    <w:rsid w:val="001436CB"/>
    <w:rsid w:val="00175C56"/>
    <w:rsid w:val="002363A1"/>
    <w:rsid w:val="003B1EDE"/>
    <w:rsid w:val="005F2252"/>
    <w:rsid w:val="006823FB"/>
    <w:rsid w:val="006B6BBF"/>
    <w:rsid w:val="007B3247"/>
    <w:rsid w:val="008211BB"/>
    <w:rsid w:val="00A87B79"/>
    <w:rsid w:val="00AC0BB0"/>
    <w:rsid w:val="00C05B5C"/>
    <w:rsid w:val="00D33B4D"/>
    <w:rsid w:val="00EA6DED"/>
    <w:rsid w:val="00FD3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80B211"/>
  <w15:docId w15:val="{40A8EA02-B438-4A3F-A78F-353415E0F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3F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6DED"/>
    <w:pPr>
      <w:ind w:left="720"/>
      <w:contextualSpacing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EA6DED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Normal (Web)"/>
    <w:basedOn w:val="a"/>
    <w:uiPriority w:val="99"/>
    <w:unhideWhenUsed/>
    <w:rsid w:val="00236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uiPriority w:val="1"/>
    <w:qFormat/>
    <w:rsid w:val="003B1ED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026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339</Words>
  <Characters>1937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USER</cp:lastModifiedBy>
  <cp:revision>9</cp:revision>
  <dcterms:created xsi:type="dcterms:W3CDTF">2020-02-18T07:17:00Z</dcterms:created>
  <dcterms:modified xsi:type="dcterms:W3CDTF">2022-04-26T14:55:00Z</dcterms:modified>
</cp:coreProperties>
</file>